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9E66" w14:textId="77777777" w:rsidR="00963F2B" w:rsidRDefault="00870809" w:rsidP="00332181">
      <w:pPr>
        <w:jc w:val="center"/>
        <w:rPr>
          <w:rFonts w:ascii="Helvetica" w:hAnsi="Helvetica"/>
          <w:b/>
          <w:bCs/>
          <w:sz w:val="32"/>
          <w:szCs w:val="32"/>
        </w:rPr>
      </w:pPr>
      <w:r w:rsidRPr="00332181">
        <w:rPr>
          <w:rFonts w:ascii="Helvetica" w:hAnsi="Helvetica"/>
          <w:b/>
          <w:bCs/>
          <w:sz w:val="32"/>
          <w:szCs w:val="32"/>
        </w:rPr>
        <w:t>Sprechen über Musik - Klasse 5/6</w:t>
      </w:r>
    </w:p>
    <w:p w14:paraId="266C92C9" w14:textId="77777777" w:rsidR="0000029F" w:rsidRDefault="00870809" w:rsidP="00332181">
      <w:pPr>
        <w:jc w:val="center"/>
        <w:rPr>
          <w:rFonts w:ascii="Helvetica" w:hAnsi="Helvetica"/>
          <w:b/>
          <w:bCs/>
          <w:sz w:val="32"/>
          <w:szCs w:val="32"/>
        </w:rPr>
      </w:pPr>
      <w:r w:rsidRPr="0000029F">
        <w:rPr>
          <w:rFonts w:ascii="Helvetica" w:hAnsi="Helvetic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572AD7" wp14:editId="1C13415D">
            <wp:simplePos x="0" y="0"/>
            <wp:positionH relativeFrom="column">
              <wp:posOffset>-388231</wp:posOffset>
            </wp:positionH>
            <wp:positionV relativeFrom="paragraph">
              <wp:posOffset>243840</wp:posOffset>
            </wp:positionV>
            <wp:extent cx="7104168" cy="7221894"/>
            <wp:effectExtent l="0" t="0" r="0" b="4445"/>
            <wp:wrapNone/>
            <wp:docPr id="1931873228" name="Grafik 1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87391" name="Grafik 1" descr="Ein Bild, das Text, Screenshot, Diagramm, Schrif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168" cy="7221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7F9CB" w14:textId="77777777" w:rsidR="00332181" w:rsidRDefault="00870809" w:rsidP="00332181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  <w:r>
        <w:rPr>
          <w:rFonts w:ascii="Helvetica" w:hAnsi="Helvetica"/>
          <w:b/>
          <w:bCs/>
          <w:sz w:val="32"/>
          <w:szCs w:val="32"/>
        </w:rPr>
        <w:tab/>
      </w:r>
    </w:p>
    <w:p w14:paraId="1A46B33F" w14:textId="77777777" w:rsidR="00332181" w:rsidRPr="00332181" w:rsidRDefault="00870809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5CA9" wp14:editId="39503F07">
                <wp:simplePos x="0" y="0"/>
                <wp:positionH relativeFrom="column">
                  <wp:posOffset>-391795</wp:posOffset>
                </wp:positionH>
                <wp:positionV relativeFrom="paragraph">
                  <wp:posOffset>8648065</wp:posOffset>
                </wp:positionV>
                <wp:extent cx="3879542" cy="387350"/>
                <wp:effectExtent l="0" t="0" r="26035" b="12700"/>
                <wp:wrapNone/>
                <wp:docPr id="14486575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542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191C3" w14:textId="77777777" w:rsidR="0000029F" w:rsidRPr="0000029F" w:rsidRDefault="00870809">
                            <w:pPr>
                              <w:rPr>
                                <w:rFonts w:ascii="Helvetica Light" w:hAnsi="Helvetica Light"/>
                                <w:sz w:val="18"/>
                                <w:szCs w:val="18"/>
                              </w:rPr>
                            </w:pPr>
                            <w:r w:rsidRPr="0000029F">
                              <w:rPr>
                                <w:rFonts w:ascii="Helvetica Light" w:hAnsi="Helvetica Light"/>
                                <w:sz w:val="18"/>
                                <w:szCs w:val="18"/>
                              </w:rPr>
                              <w:t>Dieses Arbeitsblatt wurde von Susanne Badde (2024) erstellt in Anlehnung an die Arbeiten von Imthurn (2010) und Riedel (2013).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5CA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0.85pt;margin-top:680.95pt;width:305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" fillcolor="white [3201]" strokeweight=".5pt">
                <v:textbox>
                  <w:txbxContent>
                    <w:p w14:paraId="0E5191C3" w14:textId="77777777" w:rsidR="0000029F" w:rsidRPr="0000029F" w:rsidRDefault="00870809">
                      <w:pPr>
                        <w:rPr>
                          <w:rFonts w:ascii="Helvetica Light" w:hAnsi="Helvetica Light"/>
                          <w:sz w:val="18"/>
                          <w:szCs w:val="18"/>
                        </w:rPr>
                      </w:pPr>
                      <w:r w:rsidRPr="0000029F">
                        <w:rPr>
                          <w:rFonts w:ascii="Helvetica Light" w:hAnsi="Helvetica Light"/>
                          <w:sz w:val="18"/>
                          <w:szCs w:val="18"/>
                        </w:rPr>
                        <w:t>Dieses Arbeitsblatt wurde von Susanne Badde (2024) erstellt in Anlehnung an die Arbeiten von Imthurn (2010) und Riedel (2013).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2181" w:rsidRPr="00332181" w:rsidSect="0000029F">
      <w:pgSz w:w="11901" w:h="16817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81"/>
    <w:rsid w:val="0000029F"/>
    <w:rsid w:val="00050387"/>
    <w:rsid w:val="0014267C"/>
    <w:rsid w:val="002576FF"/>
    <w:rsid w:val="002A3B2A"/>
    <w:rsid w:val="00332181"/>
    <w:rsid w:val="004E0597"/>
    <w:rsid w:val="0053000B"/>
    <w:rsid w:val="00541D70"/>
    <w:rsid w:val="006B5530"/>
    <w:rsid w:val="0073589E"/>
    <w:rsid w:val="007D2AFA"/>
    <w:rsid w:val="00870809"/>
    <w:rsid w:val="00963F2B"/>
    <w:rsid w:val="00967F74"/>
    <w:rsid w:val="00A26EBA"/>
    <w:rsid w:val="00AD4D96"/>
    <w:rsid w:val="00B44F2B"/>
    <w:rsid w:val="00C74437"/>
    <w:rsid w:val="00D35013"/>
    <w:rsid w:val="00DD03F9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1C2"/>
  <w14:defaultImageDpi w14:val="32767"/>
  <w15:chartTrackingRefBased/>
  <w15:docId w15:val="{FECDAD30-6843-5D4B-965C-885D906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2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2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18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18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1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1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21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2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2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2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2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2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21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21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218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218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Badde</dc:creator>
  <cp:lastModifiedBy>Zacheja, Heidi</cp:lastModifiedBy>
  <cp:revision>2</cp:revision>
  <cp:lastPrinted>2024-10-16T10:20:00Z</cp:lastPrinted>
  <dcterms:created xsi:type="dcterms:W3CDTF">2024-10-17T06:03:00Z</dcterms:created>
  <dcterms:modified xsi:type="dcterms:W3CDTF">2024-10-17T06:03:00Z</dcterms:modified>
</cp:coreProperties>
</file>